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 w:firstLine="7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FACULTY PROFILE</w:t>
      </w:r>
    </w:p>
    <w:p>
      <w:pPr>
        <w:tabs>
          <w:tab w:val="left" w:pos="0"/>
        </w:tabs>
        <w:spacing w:line="276" w:lineRule="auto"/>
        <w:rPr>
          <w:bCs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bCs/>
          <w:sz w:val="18"/>
          <w:szCs w:val="18"/>
        </w:rPr>
        <w:t>Dr. SHYLA HAMEED</w:t>
      </w:r>
    </w:p>
    <w:p>
      <w:pPr>
        <w:tabs>
          <w:tab w:val="left" w:pos="0"/>
        </w:tabs>
        <w:spacing w:line="276" w:lineRule="auto"/>
        <w:rPr>
          <w:b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bCs/>
          <w:sz w:val="18"/>
          <w:szCs w:val="18"/>
        </w:rPr>
        <w:t>PG DEPARTMENT OF ECONOMICS</w:t>
      </w:r>
    </w:p>
    <w:p>
      <w:pPr>
        <w:tabs>
          <w:tab w:val="left" w:pos="0"/>
        </w:tabs>
        <w:spacing w:line="276" w:lineRule="auto"/>
        <w:rPr>
          <w:bCs/>
          <w:sz w:val="18"/>
          <w:szCs w:val="18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rPr>
          <w:b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Email 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fldChar w:fldCharType="begin"/>
      </w:r>
      <w:r>
        <w:instrText xml:space="preserve"> HYPERLINK "mailto:shylaishan@gmail.com" </w:instrText>
      </w:r>
      <w:r>
        <w:fldChar w:fldCharType="separate"/>
      </w:r>
      <w:r>
        <w:rPr>
          <w:rStyle w:val="7"/>
          <w:rFonts w:cs="Arial"/>
          <w:bCs/>
          <w:sz w:val="18"/>
          <w:szCs w:val="18"/>
        </w:rPr>
        <w:t>shylaishan@gmail.com</w:t>
      </w:r>
      <w:r>
        <w:rPr>
          <w:rStyle w:val="7"/>
          <w:rFonts w:cs="Arial"/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Number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8606093919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9"/>
        <w:numPr>
          <w:numId w:val="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Qualifications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PhD </w:t>
      </w:r>
    </w:p>
    <w:p>
      <w:pPr>
        <w:pStyle w:val="9"/>
        <w:numPr>
          <w:numId w:val="0"/>
        </w:numPr>
        <w:ind w:leftChars="750" w:firstLine="880" w:firstLineChars="400"/>
        <w:rPr>
          <w:rFonts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  <w:lang w:val="en-US"/>
        </w:rPr>
        <w:t>M</w:t>
      </w:r>
      <w:r>
        <w:rPr>
          <w:rFonts w:ascii="Times New Roman" w:hAnsi="Times New Roman" w:cs="Times New Roman"/>
          <w:b/>
          <w:bCs/>
        </w:rPr>
        <w:t>A, M.Ed. NET in Economics and NET in Education</w:t>
      </w:r>
    </w:p>
    <w:p>
      <w:pPr>
        <w:pStyle w:val="9"/>
        <w:numPr>
          <w:numId w:val="0"/>
        </w:numPr>
        <w:ind w:leftChars="750" w:firstLine="960" w:firstLineChars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M.Ed</w:t>
      </w:r>
    </w:p>
    <w:p>
      <w:pPr>
        <w:tabs>
          <w:tab w:val="left" w:pos="0"/>
        </w:tabs>
        <w:spacing w:line="276" w:lineRule="auto"/>
        <w:rPr>
          <w:b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bCs/>
          <w:sz w:val="18"/>
          <w:szCs w:val="18"/>
        </w:rPr>
        <w:t>ASSISTANT PROFESSOR  &amp; HEAD</w:t>
      </w:r>
    </w:p>
    <w:p>
      <w:pPr>
        <w:spacing w:after="0"/>
        <w:ind w:left="2160" w:hanging="2160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tabs>
          <w:tab w:val="left" w:pos="0"/>
        </w:tabs>
        <w:spacing w:line="276" w:lineRule="auto"/>
        <w:rPr>
          <w:b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bCs/>
          <w:sz w:val="18"/>
          <w:szCs w:val="18"/>
        </w:rPr>
        <w:t>M.E.S. COLLEGE NEDUMKANDAM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rFonts w:hint="default"/>
          <w:bCs/>
          <w:sz w:val="18"/>
          <w:szCs w:val="18"/>
          <w:lang w:val="en-US"/>
        </w:rPr>
        <w:t xml:space="preserve">                                                                     </w:t>
      </w:r>
      <w:r>
        <w:rPr>
          <w:bCs/>
          <w:sz w:val="18"/>
          <w:szCs w:val="18"/>
        </w:rPr>
        <w:t>CHEMBALAM P.O</w:t>
      </w:r>
      <w:r>
        <w:rPr>
          <w:rFonts w:hint="default"/>
          <w:bCs/>
          <w:sz w:val="18"/>
          <w:szCs w:val="18"/>
          <w:lang w:val="en-US"/>
        </w:rPr>
        <w:t>,</w:t>
      </w:r>
      <w:r>
        <w:rPr>
          <w:bCs/>
          <w:sz w:val="18"/>
          <w:szCs w:val="18"/>
        </w:rPr>
        <w:t>IDUKKI, KERALA, PIN-685553.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Teaching Experience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9</w:t>
      </w:r>
    </w:p>
    <w:p>
      <w:pPr>
        <w:pStyle w:val="9"/>
        <w:numPr>
          <w:numId w:val="0"/>
        </w:numPr>
        <w:ind w:left="2760" w:hanging="2760" w:hangingChars="1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Employment Profile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:Seven years teaching experience in Iqbal College -  Peringammala Thiruvananthapuram.</w:t>
      </w:r>
    </w:p>
    <w:p>
      <w:pPr>
        <w:pStyle w:val="9"/>
        <w:numPr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Research Associate in Kerala State Higher Education Council(2012-13)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numPr>
          <w:numId w:val="0"/>
        </w:numPr>
        <w:ind w:left="3000" w:hanging="3000" w:hangingChars="12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Experience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</w:rPr>
        <w:t>Short Term Project</w:t>
      </w:r>
      <w:r>
        <w:rPr>
          <w:rFonts w:ascii="Times New Roman" w:hAnsi="Times New Roman" w:cs="Times New Roman"/>
        </w:rPr>
        <w:t xml:space="preserve"> Completed -- sponsored by   Inter University Centre </w:t>
      </w:r>
      <w:r>
        <w:rPr>
          <w:rFonts w:hint="default"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</w:rPr>
        <w:t>for Alternative Economics-The University of Kerala, TVPM. Topic- </w:t>
      </w:r>
      <w:r>
        <w:rPr>
          <w:rFonts w:ascii="Times New Roman" w:hAnsi="Times New Roman" w:cs="Times New Roman"/>
          <w:b/>
          <w:bCs/>
          <w:sz w:val="20"/>
          <w:szCs w:val="20"/>
        </w:rPr>
        <w:t>HIGHER EDUCATION AND HUMAN CAPITAL UTILIZATION – OPPORTUNITIES CHALLENGES AND CONSTRAINTS IN IDUKKI DISTRICT</w:t>
      </w:r>
      <w:r>
        <w:rPr>
          <w:rFonts w:ascii="Times New Roman" w:hAnsi="Times New Roman" w:cs="Times New Roman"/>
          <w:b/>
          <w:bCs/>
        </w:rPr>
        <w:t>.</w:t>
      </w:r>
    </w:p>
    <w:p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of Specialization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>HIGHER EDUCATION</w:t>
      </w:r>
    </w:p>
    <w:p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ind w:left="2880" w:hanging="2880"/>
        <w:jc w:val="both"/>
      </w:pPr>
      <w:r>
        <w:rPr>
          <w:rFonts w:ascii="Times New Roman" w:hAnsi="Times New Roman" w:cs="Times New Roman"/>
          <w:sz w:val="24"/>
          <w:szCs w:val="24"/>
        </w:rPr>
        <w:t>Publications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sz w:val="28"/>
          <w:szCs w:val="28"/>
        </w:rPr>
        <w:t>Articles on Edited book</w:t>
      </w:r>
    </w:p>
    <w:p>
      <w:pPr>
        <w:pStyle w:val="9"/>
        <w:numPr>
          <w:ilvl w:val="3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sz w:val="24"/>
          <w:szCs w:val="24"/>
          <w:lang w:bidi="ml-IN"/>
        </w:rPr>
      </w:pPr>
      <w:r>
        <w:rPr>
          <w:rFonts w:ascii="Times New Roman" w:hAnsi="Times New Roman" w:cs="Times New Roman"/>
          <w:bCs/>
          <w:sz w:val="24"/>
          <w:szCs w:val="24"/>
        </w:rPr>
        <w:t>Higher education and girls enrolment in India-Mapping New Terrains For 21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 xml:space="preserve"> Century-ISBN 978-81-983093-7-8.</w:t>
      </w:r>
      <w:r>
        <w:rPr>
          <w:rFonts w:ascii="Times New Roman" w:hAnsi="Times New Roman" w:eastAsia="Calibri" w:cs="Times New Roman"/>
          <w:sz w:val="24"/>
          <w:szCs w:val="24"/>
          <w:lang w:bidi="ml-IN"/>
        </w:rPr>
        <w:t xml:space="preserve"> </w:t>
      </w:r>
    </w:p>
    <w:p>
      <w:pPr>
        <w:pStyle w:val="9"/>
        <w:numPr>
          <w:ilvl w:val="3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sz w:val="24"/>
          <w:szCs w:val="24"/>
          <w:lang w:bidi="ml-IN"/>
        </w:rPr>
      </w:pPr>
      <w:r>
        <w:rPr>
          <w:rFonts w:ascii="Times New Roman" w:hAnsi="Times New Roman" w:eastAsia="Calibri" w:cs="Times New Roman"/>
          <w:sz w:val="24"/>
          <w:szCs w:val="24"/>
          <w:lang w:bidi="ml-IN"/>
        </w:rPr>
        <w:t>Existence expression of marginalized groups an interface in Indian context- singularities. may,2017</w:t>
      </w:r>
    </w:p>
    <w:p>
      <w:pPr>
        <w:pStyle w:val="9"/>
        <w:numPr>
          <w:ilvl w:val="3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sz w:val="24"/>
          <w:szCs w:val="24"/>
          <w:lang w:bidi="ml-IN"/>
        </w:rPr>
      </w:pPr>
      <w:r>
        <w:rPr>
          <w:rFonts w:ascii="Times New Roman" w:hAnsi="Times New Roman" w:eastAsia="Calibri" w:cs="Times New Roman"/>
          <w:sz w:val="24"/>
          <w:szCs w:val="24"/>
          <w:lang w:bidi="ml-IN"/>
        </w:rPr>
        <w:t xml:space="preserve"> ‘General profile of Higher Education Sector in Kerala-in thePrivatized Era with Reference to Cost and Subsidies’, </w:t>
      </w:r>
      <w:r>
        <w:rPr>
          <w:rFonts w:ascii="Times New Roman" w:hAnsi="Times New Roman" w:eastAsia="Calibri" w:cs="Times New Roman"/>
          <w:b/>
          <w:bCs/>
          <w:i/>
          <w:iCs/>
          <w:sz w:val="24"/>
          <w:szCs w:val="24"/>
          <w:lang w:bidi="ml-IN"/>
        </w:rPr>
        <w:t>IMPACT:International Journal of Research in Humanities, Arts and Literature,</w:t>
      </w:r>
      <w:r>
        <w:rPr>
          <w:rFonts w:ascii="Times New Roman" w:hAnsi="Times New Roman" w:eastAsia="Calibri" w:cs="Times New Roman"/>
          <w:sz w:val="24"/>
          <w:szCs w:val="24"/>
          <w:lang w:bidi="ml-IN"/>
        </w:rPr>
        <w:t xml:space="preserve">volume no. 7, 2019 pp-95-102 (2019), </w:t>
      </w:r>
    </w:p>
    <w:p>
      <w:pPr>
        <w:pStyle w:val="9"/>
        <w:numPr>
          <w:ilvl w:val="3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sz w:val="24"/>
          <w:szCs w:val="24"/>
          <w:lang w:bidi="ml-IN"/>
        </w:rPr>
      </w:pPr>
      <w:r>
        <w:rPr>
          <w:rFonts w:ascii="Times New Roman" w:hAnsi="Times New Roman" w:eastAsia="Calibri" w:cs="Times New Roman"/>
          <w:sz w:val="24"/>
          <w:szCs w:val="24"/>
          <w:lang w:bidi="ml-IN"/>
        </w:rPr>
        <w:t xml:space="preserve">‘Need of the Hour to Restructure India’s Higher EducationSystem’, </w:t>
      </w:r>
      <w:r>
        <w:rPr>
          <w:rFonts w:ascii="Times New Roman" w:hAnsi="Times New Roman" w:eastAsia="Calibri" w:cs="Times New Roman"/>
          <w:b/>
          <w:bCs/>
          <w:i/>
          <w:iCs/>
          <w:sz w:val="24"/>
          <w:szCs w:val="24"/>
          <w:lang w:bidi="ml-IN"/>
        </w:rPr>
        <w:t xml:space="preserve">IMPACT: International Journal of Research in Humanities, Artsand Literature, </w:t>
      </w:r>
      <w:r>
        <w:rPr>
          <w:rFonts w:ascii="Times New Roman" w:hAnsi="Times New Roman" w:eastAsia="Calibri" w:cs="Times New Roman"/>
          <w:sz w:val="24"/>
          <w:szCs w:val="24"/>
          <w:lang w:bidi="ml-IN"/>
        </w:rPr>
        <w:t>volume no. 7, April 2019, pp-151-154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Articles on Journal</w:t>
      </w:r>
    </w:p>
    <w:p>
      <w:pPr>
        <w:spacing w:line="276" w:lineRule="auto"/>
        <w:ind w:left="2880" w:hanging="2880"/>
        <w:jc w:val="both"/>
        <w:rPr>
          <w:bCs/>
          <w:sz w:val="28"/>
          <w:szCs w:val="28"/>
        </w:rPr>
      </w:pPr>
    </w:p>
    <w:p>
      <w:pPr>
        <w:pStyle w:val="9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Journal of Productivity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Education loan and inclusive growth-India a comparative perspective- Book review-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(included UGC. CARE list of journals) </w:t>
      </w:r>
    </w:p>
    <w:p>
      <w:pPr>
        <w:pStyle w:val="9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lang w:bidi="ml-IN"/>
        </w:rPr>
        <w:t xml:space="preserve"> ‘General profile of Higher Education Sector in Kerala-in the Privatized Era with Reference to Cost and Subsidies’, </w:t>
      </w:r>
      <w:r>
        <w:rPr>
          <w:rFonts w:ascii="Times New Roman" w:hAnsi="Times New Roman" w:eastAsia="Calibri" w:cs="Times New Roman"/>
          <w:b/>
          <w:bCs/>
          <w:i/>
          <w:iCs/>
          <w:sz w:val="24"/>
          <w:szCs w:val="24"/>
          <w:lang w:bidi="ml-IN"/>
        </w:rPr>
        <w:t>IMPACT:International Journal of Research in Humanities, Arts and Literature,</w:t>
      </w:r>
      <w:r>
        <w:rPr>
          <w:rFonts w:ascii="Times New Roman" w:hAnsi="Times New Roman" w:eastAsia="Calibri" w:cs="Times New Roman"/>
          <w:sz w:val="24"/>
          <w:szCs w:val="24"/>
          <w:lang w:bidi="ml-IN"/>
        </w:rPr>
        <w:t xml:space="preserve"> volume no. 7, 2019 pp-95-102. </w:t>
      </w:r>
    </w:p>
    <w:p>
      <w:pPr>
        <w:pStyle w:val="9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lang w:bidi="ml-IN"/>
        </w:rPr>
        <w:t xml:space="preserve"> ‘Need of the Hour to Restructure India’s Higher Education System’, </w:t>
      </w:r>
      <w:r>
        <w:rPr>
          <w:rFonts w:ascii="Times New Roman" w:hAnsi="Times New Roman" w:eastAsia="Calibri" w:cs="Times New Roman"/>
          <w:b/>
          <w:bCs/>
          <w:i/>
          <w:iCs/>
          <w:sz w:val="24"/>
          <w:szCs w:val="24"/>
          <w:lang w:bidi="ml-IN"/>
        </w:rPr>
        <w:t>IMPACT: International Journal of Research in Humanities, Arts</w:t>
      </w:r>
      <w:r>
        <w:rPr>
          <w:rFonts w:ascii="Times New Roman" w:hAnsi="Times New Roman" w:eastAsia="Calibri" w:cs="Times New Roman"/>
          <w:sz w:val="24"/>
          <w:szCs w:val="24"/>
          <w:lang w:bidi="ml-IN"/>
        </w:rPr>
        <w:t xml:space="preserve"> </w:t>
      </w:r>
      <w:r>
        <w:rPr>
          <w:rFonts w:ascii="Times New Roman" w:hAnsi="Times New Roman" w:eastAsia="Calibri" w:cs="Times New Roman"/>
          <w:b/>
          <w:bCs/>
          <w:i/>
          <w:iCs/>
          <w:sz w:val="24"/>
          <w:szCs w:val="24"/>
          <w:lang w:bidi="ml-IN"/>
        </w:rPr>
        <w:t xml:space="preserve">and Literature, </w:t>
      </w:r>
      <w:r>
        <w:rPr>
          <w:rFonts w:ascii="Times New Roman" w:hAnsi="Times New Roman" w:eastAsia="Calibri" w:cs="Times New Roman"/>
          <w:sz w:val="24"/>
          <w:szCs w:val="24"/>
          <w:lang w:bidi="ml-IN"/>
        </w:rPr>
        <w:t>volume no. 7, April 2019, pp-151-154</w:t>
      </w:r>
    </w:p>
    <w:p>
      <w:pPr>
        <w:pStyle w:val="9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lang w:bidi="ml-IN"/>
        </w:rPr>
        <w:t>Conceptual and theoretical issues involved in the migrants of kerala- PESQUISA.Peer reviewed journal</w:t>
      </w:r>
    </w:p>
    <w:p>
      <w:pPr>
        <w:autoSpaceDE w:val="0"/>
        <w:autoSpaceDN w:val="0"/>
        <w:adjustRightInd w:val="0"/>
        <w:rPr>
          <w:rFonts w:eastAsia="Calibri"/>
          <w:b/>
          <w:bCs/>
          <w:lang w:bidi="ml-IN"/>
        </w:rPr>
      </w:pPr>
      <w:r>
        <w:rPr>
          <w:rFonts w:eastAsia="Calibri"/>
          <w:b/>
          <w:bCs/>
          <w:lang w:bidi="ml-IN"/>
        </w:rPr>
        <w:t xml:space="preserve">Popular writings </w:t>
      </w:r>
    </w:p>
    <w:p>
      <w:pPr>
        <w:autoSpaceDE w:val="0"/>
        <w:autoSpaceDN w:val="0"/>
        <w:adjustRightInd w:val="0"/>
        <w:rPr>
          <w:rFonts w:eastAsia="Calibri"/>
          <w:lang w:bidi="ml-IN"/>
        </w:rPr>
      </w:pPr>
    </w:p>
    <w:p>
      <w:pPr>
        <w:pStyle w:val="9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eastAsia="Calibri" w:cs="Times New Roman"/>
          <w:sz w:val="24"/>
          <w:szCs w:val="24"/>
          <w:lang w:bidi="ml-IN"/>
        </w:rPr>
      </w:pPr>
      <w:r>
        <w:rPr>
          <w:rFonts w:ascii="Times New Roman" w:hAnsi="Times New Roman" w:eastAsia="Calibri" w:cs="Times New Roman"/>
          <w:sz w:val="24"/>
          <w:szCs w:val="24"/>
          <w:lang w:bidi="ml-IN"/>
        </w:rPr>
        <w:t>General profile of the higher education  sector of kerala-  College Teacher (journal). November, 2017</w:t>
      </w:r>
    </w:p>
    <w:p>
      <w:pPr>
        <w:pStyle w:val="9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eastAsia="Calibri" w:cs="Times New Roman"/>
          <w:sz w:val="24"/>
          <w:szCs w:val="24"/>
          <w:lang w:bidi="ml-IN"/>
        </w:rPr>
      </w:pPr>
      <w:r>
        <w:rPr>
          <w:rFonts w:ascii="Times New Roman" w:hAnsi="Times New Roman" w:eastAsia="Calibri" w:cs="Times New Roman"/>
          <w:sz w:val="24"/>
          <w:szCs w:val="24"/>
          <w:lang w:bidi="ml-IN"/>
        </w:rPr>
        <w:t>GST. Challenges in indian economy conceptual and Theoretical issues involved in the migrants of kerala. College Teacher (journal). september,2017</w:t>
      </w:r>
    </w:p>
    <w:p>
      <w:pPr>
        <w:pStyle w:val="9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eastAsia="Calibri" w:cs="Times New Roman"/>
          <w:sz w:val="24"/>
          <w:szCs w:val="24"/>
          <w:lang w:bidi="ml-IN"/>
        </w:rPr>
      </w:pPr>
      <w:r>
        <w:rPr>
          <w:rFonts w:ascii="Times New Roman" w:hAnsi="Times New Roman" w:eastAsia="Calibri" w:cs="Times New Roman"/>
          <w:sz w:val="24"/>
          <w:szCs w:val="24"/>
          <w:lang w:bidi="ml-IN"/>
        </w:rPr>
        <w:t>Anusasananglal purathakkappetta charithramulla chilar- College Teacher (journal). march,2018</w:t>
      </w:r>
    </w:p>
    <w:p>
      <w:pPr>
        <w:pStyle w:val="9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eastAsia="Calibri" w:cs="Times New Roman"/>
          <w:sz w:val="24"/>
          <w:szCs w:val="24"/>
          <w:lang w:bidi="ml-IN"/>
        </w:rPr>
      </w:pPr>
      <w:r>
        <w:rPr>
          <w:rFonts w:ascii="Times New Roman" w:hAnsi="Times New Roman" w:eastAsia="Calibri" w:cs="Times New Roman"/>
          <w:sz w:val="24"/>
          <w:szCs w:val="24"/>
          <w:lang w:bidi="ml-IN"/>
        </w:rPr>
        <w:t>Campus, penmanassukalile prathisandhikal - College Teacher (journal). march,2017</w:t>
      </w:r>
    </w:p>
    <w:p>
      <w:pPr>
        <w:pStyle w:val="9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eastAsia="Calibri" w:cs="Times New Roman"/>
          <w:sz w:val="24"/>
          <w:szCs w:val="24"/>
          <w:lang w:bidi="ml-IN"/>
        </w:rPr>
      </w:pPr>
      <w:r>
        <w:rPr>
          <w:rFonts w:ascii="Times New Roman" w:hAnsi="Times New Roman" w:eastAsia="Calibri" w:cs="Times New Roman"/>
          <w:sz w:val="24"/>
          <w:szCs w:val="24"/>
          <w:lang w:bidi="ml-IN"/>
        </w:rPr>
        <w:t>Education loan and inclusive growth-india in a comparative perspective- College Teacher (journal). july,2015</w:t>
      </w:r>
    </w:p>
    <w:p>
      <w:pPr>
        <w:pStyle w:val="9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eastAsia="Calibri" w:cs="Times New Roman"/>
          <w:sz w:val="24"/>
          <w:szCs w:val="24"/>
          <w:lang w:bidi="ml-IN"/>
        </w:rPr>
      </w:pPr>
      <w:r>
        <w:rPr>
          <w:rFonts w:ascii="Times New Roman" w:hAnsi="Times New Roman" w:eastAsia="Calibri" w:cs="Times New Roman"/>
          <w:sz w:val="24"/>
          <w:szCs w:val="24"/>
          <w:lang w:bidi="ml-IN"/>
        </w:rPr>
        <w:t>An evaluation of KIFB. College Teacher (journal) august 2019</w:t>
      </w:r>
    </w:p>
    <w:p>
      <w:pPr>
        <w:pStyle w:val="9"/>
        <w:autoSpaceDE w:val="0"/>
        <w:autoSpaceDN w:val="0"/>
        <w:adjustRightInd w:val="0"/>
        <w:rPr>
          <w:rFonts w:ascii="Times New Roman" w:hAnsi="Times New Roman" w:eastAsia="Calibri" w:cs="Times New Roman"/>
          <w:sz w:val="24"/>
          <w:szCs w:val="24"/>
          <w:lang w:bidi="ml-IN"/>
        </w:rPr>
      </w:pPr>
    </w:p>
    <w:p>
      <w:pPr>
        <w:pStyle w:val="9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eastAsia="Calibri" w:cs="Times New Roman"/>
          <w:sz w:val="24"/>
          <w:szCs w:val="24"/>
          <w:lang w:bidi="ml-IN"/>
        </w:rPr>
      </w:pPr>
      <w:r>
        <w:rPr>
          <w:rFonts w:ascii="Times New Roman" w:hAnsi="Times New Roman" w:eastAsia="Calibri" w:cs="Times New Roman"/>
          <w:sz w:val="24"/>
          <w:szCs w:val="24"/>
          <w:lang w:bidi="ml-IN"/>
        </w:rPr>
        <w:t xml:space="preserve">Recession of Indian economy – facts and realities. College Teacher (journal). october,2019 </w:t>
      </w:r>
    </w:p>
    <w:p>
      <w:pPr>
        <w:pStyle w:val="9"/>
        <w:rPr>
          <w:rFonts w:ascii="Times New Roman" w:hAnsi="Times New Roman" w:eastAsia="Calibri" w:cs="Times New Roman"/>
          <w:sz w:val="24"/>
          <w:szCs w:val="24"/>
          <w:lang w:bidi="ml-IN"/>
        </w:rPr>
      </w:pPr>
    </w:p>
    <w:p>
      <w:pPr>
        <w:pStyle w:val="9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eastAsia="Calibri" w:cs="Times New Roman"/>
          <w:sz w:val="24"/>
          <w:szCs w:val="24"/>
          <w:lang w:bidi="ml-IN"/>
        </w:rPr>
      </w:pPr>
      <w:r>
        <w:rPr>
          <w:rFonts w:ascii="Times New Roman" w:hAnsi="Times New Roman" w:eastAsia="Calibri" w:cs="Times New Roman"/>
          <w:sz w:val="24"/>
          <w:szCs w:val="24"/>
          <w:lang w:bidi="ml-IN"/>
        </w:rPr>
        <w:t>“Thalinomics”  and Indian economy (College Teacher journal June 2020)</w:t>
      </w:r>
    </w:p>
    <w:p>
      <w:pPr>
        <w:pStyle w:val="9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eastAsia="Calibri" w:cs="Times New Roman"/>
          <w:sz w:val="24"/>
          <w:szCs w:val="24"/>
          <w:lang w:bidi="ml-IN"/>
        </w:rPr>
      </w:pPr>
      <w:r>
        <w:rPr>
          <w:rFonts w:ascii="Times New Roman" w:hAnsi="Times New Roman" w:eastAsia="Calibri" w:cs="Times New Roman"/>
          <w:sz w:val="24"/>
          <w:szCs w:val="24"/>
          <w:lang w:bidi="ml-IN"/>
        </w:rPr>
        <w:t xml:space="preserve">News paper editorial writing – Thalsamayam E Paper.september 2018. Declining the value of Indian rupee. </w:t>
      </w:r>
    </w:p>
    <w:p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Participation and presentation of Research Papers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 Seminars</w:t>
      </w:r>
      <w:r>
        <w:rPr>
          <w:rFonts w:ascii="Times New Roman" w:hAnsi="Times New Roman" w:cs="Times New Roman"/>
          <w:sz w:val="24"/>
          <w:szCs w:val="24"/>
        </w:rPr>
        <w:t xml:space="preserve"> and Conferences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Calibri" w:cs="Times New Roman"/>
          <w:b/>
          <w:bCs/>
          <w:i/>
          <w:iCs/>
          <w:sz w:val="24"/>
          <w:szCs w:val="24"/>
          <w:lang w:bidi="ml-IN"/>
        </w:rPr>
        <w:t>Cost and Subsidies of Higher Education in Kerala-in the Privatized Era</w:t>
      </w:r>
      <w:r>
        <w:rPr>
          <w:rFonts w:ascii="Times New Roman" w:hAnsi="Times New Roman" w:eastAsia="Calibri" w:cs="Times New Roman"/>
          <w:sz w:val="24"/>
          <w:szCs w:val="24"/>
          <w:lang w:bidi="ml-IN"/>
        </w:rPr>
        <w:t>.- National seminar on ‘The Future of Higher Education: Economic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bidi="ml-IN"/>
        </w:rPr>
        <w:t>Social Contexts’ Organized by the Department of Higher and Professional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bidi="ml-IN"/>
        </w:rPr>
        <w:t xml:space="preserve">Education 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bidi="ml-IN"/>
        </w:rPr>
        <w:t>NUEPA</w:t>
      </w:r>
      <w:r>
        <w:rPr>
          <w:rFonts w:ascii="Times New Roman" w:hAnsi="Times New Roman" w:eastAsia="Calibri" w:cs="Times New Roman"/>
          <w:sz w:val="24"/>
          <w:szCs w:val="24"/>
          <w:lang w:bidi="ml-IN"/>
        </w:rPr>
        <w:t>, September 2017</w:t>
      </w:r>
    </w:p>
    <w:p>
      <w:pPr>
        <w:pStyle w:val="9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lang w:bidi="ml-IN"/>
        </w:rPr>
        <w:t xml:space="preserve"> </w:t>
      </w:r>
      <w:r>
        <w:rPr>
          <w:rFonts w:ascii="Times New Roman" w:hAnsi="Times New Roman" w:eastAsia="Calibri" w:cs="Times New Roman"/>
          <w:b/>
          <w:bCs/>
          <w:i/>
          <w:iCs/>
          <w:sz w:val="24"/>
          <w:szCs w:val="24"/>
          <w:lang w:bidi="ml-IN"/>
        </w:rPr>
        <w:t xml:space="preserve">‘New Initiatives in Kerala’s Higher Education System- Potentials and Constraints. </w:t>
      </w:r>
      <w:r>
        <w:rPr>
          <w:rFonts w:ascii="Times New Roman" w:hAnsi="Times New Roman" w:eastAsia="Calibri" w:cs="Times New Roman"/>
          <w:sz w:val="24"/>
          <w:szCs w:val="24"/>
          <w:lang w:bidi="ml-IN"/>
        </w:rPr>
        <w:t>- International Seminar on Higher Education in a Developing</w:t>
      </w:r>
      <w:r>
        <w:rPr>
          <w:rFonts w:ascii="Times New Roman" w:hAnsi="Times New Roman" w:eastAsia="Calibri" w:cs="Times New Roman"/>
          <w:b/>
          <w:bCs/>
          <w:i/>
          <w:iCs/>
          <w:sz w:val="24"/>
          <w:szCs w:val="24"/>
          <w:lang w:bidi="ml-IN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bidi="ml-IN"/>
        </w:rPr>
        <w:t>Economy;Problems, Poliies and Perspectives;Organized by Inter University</w:t>
      </w:r>
      <w:r>
        <w:rPr>
          <w:rFonts w:ascii="Times New Roman" w:hAnsi="Times New Roman" w:eastAsia="Calibri" w:cs="Times New Roman"/>
          <w:b/>
          <w:bCs/>
          <w:i/>
          <w:iCs/>
          <w:sz w:val="24"/>
          <w:szCs w:val="24"/>
          <w:lang w:bidi="ml-IN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bidi="ml-IN"/>
        </w:rPr>
        <w:t>Centre for Alternative Economics, University of Kerala., October 2016.</w:t>
      </w:r>
    </w:p>
    <w:p>
      <w:pPr>
        <w:pStyle w:val="9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Paper presented on “Pedagogical Approach to the teaching of Economics” in Two day National Conference on progressive advances in constructive pedagogy-Organized by BNV College of Teacher Education.Thiruvananthapuram.</w:t>
      </w:r>
    </w:p>
    <w:p>
      <w:pPr>
        <w:pStyle w:val="9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presented on </w:t>
      </w:r>
      <w:r>
        <w:rPr>
          <w:rFonts w:ascii="Times New Roman" w:hAnsi="Times New Roman" w:cs="Times New Roman"/>
          <w:i/>
          <w:sz w:val="24"/>
          <w:szCs w:val="24"/>
        </w:rPr>
        <w:t>Inculcation of values in teaching of social science subjects</w:t>
      </w:r>
      <w:r>
        <w:rPr>
          <w:rFonts w:ascii="Times New Roman" w:hAnsi="Times New Roman" w:cs="Times New Roman"/>
          <w:sz w:val="24"/>
          <w:szCs w:val="24"/>
        </w:rPr>
        <w:t xml:space="preserve"> in the NAAC sponsored national seminar organized by S.N College Nedunganda, Varkala.Thiruvananthapuram.</w:t>
      </w:r>
    </w:p>
    <w:p>
      <w:pPr>
        <w:pStyle w:val="9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presented on </w:t>
      </w:r>
      <w:r>
        <w:rPr>
          <w:rFonts w:ascii="Times New Roman" w:hAnsi="Times New Roman" w:cs="Times New Roman"/>
          <w:i/>
          <w:sz w:val="24"/>
          <w:szCs w:val="24"/>
        </w:rPr>
        <w:t xml:space="preserve">Higher Education And Girls Enrolment in India </w:t>
      </w:r>
      <w:r>
        <w:rPr>
          <w:rFonts w:ascii="Times New Roman" w:hAnsi="Times New Roman" w:cs="Times New Roman"/>
          <w:sz w:val="24"/>
          <w:szCs w:val="24"/>
        </w:rPr>
        <w:t>In the UGC sponsored two day national education meet on Mapping New Terrains for 21 st Century Women organized by Martheophius Training College,Thiruvananthapuram,Kerala on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and 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December.</w:t>
      </w:r>
    </w:p>
    <w:p>
      <w:pPr>
        <w:pStyle w:val="9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Paper presented on National seminar on Best Practices in IT Enabled Teacher Education and Knowledge Management –</w:t>
      </w:r>
      <w:r>
        <w:rPr>
          <w:rFonts w:ascii="Times New Roman" w:hAnsi="Times New Roman" w:cs="Times New Roman"/>
          <w:bCs/>
          <w:i/>
          <w:sz w:val="24"/>
          <w:szCs w:val="24"/>
        </w:rPr>
        <w:t>Integrated Technologies in classrooms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organized by centre for educational technology and national curriculum development centre,Department of education , University of Kerala.</w:t>
      </w:r>
    </w:p>
    <w:p>
      <w:pPr>
        <w:pStyle w:val="9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Paper presented on UGC sponsord national seminar organized by MES college Ponnani-Higher Education and Human Capital in Kerala.</w:t>
      </w:r>
    </w:p>
    <w:p>
      <w:pPr>
        <w:pStyle w:val="9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Paper Presented on UGC sponsord national seminar organized by S N College Varkala-Kerala Model of Development-Its Unique Second Generation Problems.</w:t>
      </w:r>
    </w:p>
    <w:p>
      <w:pPr>
        <w:pStyle w:val="9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Paper presented on international seminar organized by IUCAE;Department of economics: University of kerala-Development Question in a Developing Economy-New Developmental Problems.</w:t>
      </w:r>
    </w:p>
    <w:p>
      <w:pPr>
        <w:pStyle w:val="9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presented on international seminar organized by IUCAE, Department of economics: University of Kerala-Development Question in a Developing Economy-New Developmental Problems.</w:t>
      </w:r>
      <w:r>
        <w:rPr>
          <w:rFonts w:ascii="Times New Roman Bold Italic+FPE" w:hAnsi="Times New Roman Bold Italic+FPE" w:eastAsia="Calibri" w:cs="Times New Roman Bold Italic+FPE"/>
          <w:b/>
          <w:bCs/>
          <w:i/>
          <w:iCs/>
          <w:lang w:bidi="ml-IN"/>
        </w:rPr>
        <w:t xml:space="preserve"> </w:t>
      </w:r>
    </w:p>
    <w:p>
      <w:pPr>
        <w:pStyle w:val="9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i/>
          <w:iCs/>
          <w:sz w:val="24"/>
          <w:szCs w:val="24"/>
          <w:lang w:bidi="ml-IN"/>
        </w:rPr>
        <w:t>Cost and Subsidies of Higher Education in Kerala-in the PrivatizedEra</w:t>
      </w:r>
      <w:r>
        <w:rPr>
          <w:rFonts w:ascii="Times New Roman" w:hAnsi="Times New Roman" w:eastAsia="Calibri" w:cs="Times New Roman"/>
          <w:sz w:val="24"/>
          <w:szCs w:val="24"/>
          <w:lang w:bidi="ml-IN"/>
        </w:rPr>
        <w:t>.- National seminar on ‘The Future of Higher Education: Economic and Social Contexts’ Organized by the Department of Higher and Professional Education NUEPA, September 2017</w:t>
      </w:r>
    </w:p>
    <w:p>
      <w:pPr>
        <w:pStyle w:val="9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lang w:bidi="ml-IN"/>
        </w:rPr>
        <w:t xml:space="preserve"> </w:t>
      </w:r>
      <w:r>
        <w:rPr>
          <w:rFonts w:ascii="Times New Roman" w:hAnsi="Times New Roman" w:eastAsia="Calibri" w:cs="Times New Roman"/>
          <w:b/>
          <w:bCs/>
          <w:i/>
          <w:iCs/>
          <w:lang w:bidi="ml-IN"/>
        </w:rPr>
        <w:t xml:space="preserve">‘New Initiatives in Kerala’s Higher Education System- Potentialsand Constraints. </w:t>
      </w:r>
      <w:r>
        <w:rPr>
          <w:rFonts w:ascii="Times New Roman" w:hAnsi="Times New Roman" w:eastAsia="Calibri" w:cs="Times New Roman"/>
          <w:lang w:bidi="ml-IN"/>
        </w:rPr>
        <w:t>- International Seminar on Higher Education in a Developing Economy;Problems, Poliies and Perspectives;Organized by Inter University Centre for Alternative Economics, University of Kerala., October 2016.</w:t>
      </w:r>
    </w:p>
    <w:p>
      <w:pPr>
        <w:spacing w:after="12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Workshop/Orientation/Refresher/Training Programmes attended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>
      <w:pPr>
        <w:spacing w:line="276" w:lineRule="auto"/>
        <w:ind w:left="720"/>
        <w:jc w:val="both"/>
      </w:pPr>
      <w:r>
        <w:rPr>
          <w:sz w:val="28"/>
          <w:szCs w:val="28"/>
        </w:rPr>
        <w:t>1</w:t>
      </w:r>
      <w:r>
        <w:t xml:space="preserve">.  Participated in the UGC Sponsored Orientation Programme at the UGC  , Academic Staff College, Thiruvananthapuram. </w:t>
      </w:r>
    </w:p>
    <w:p>
      <w:pPr>
        <w:spacing w:line="276" w:lineRule="auto"/>
        <w:ind w:left="720"/>
        <w:jc w:val="both"/>
      </w:pPr>
      <w:r>
        <w:t>2. Attended 10 days induction programme organized by FLAIR at ISAC.Bangaluru.</w:t>
      </w:r>
    </w:p>
    <w:p>
      <w:pPr>
        <w:spacing w:line="276" w:lineRule="auto"/>
        <w:ind w:left="720"/>
        <w:jc w:val="both"/>
      </w:pPr>
      <w:r>
        <w:t>3. Participated in E-content development training programme sponsored by MHRD,TLC Calicut university September 2020</w:t>
      </w:r>
    </w:p>
    <w:p>
      <w:pPr>
        <w:spacing w:line="276" w:lineRule="auto"/>
        <w:jc w:val="both"/>
      </w:pPr>
      <w:r>
        <w:t xml:space="preserve">           4. Attended Short term Faculty Development Programme on “Towards a Digital    Era of Teaching and Learning” organized by UGC-HRDC, University of Kerala, Thiruvananthapuram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numPr>
          <w:numId w:val="0"/>
        </w:numPr>
        <w:ind w:left="720" w:leftChars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Other details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after="0"/>
        <w:ind w:left="684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after="0"/>
        <w:ind w:left="6840"/>
        <w:rPr>
          <w:rFonts w:ascii="Times New Roman" w:hAnsi="Times New Roman" w:cs="Times New Roman"/>
          <w:sz w:val="24"/>
          <w:szCs w:val="24"/>
        </w:rPr>
      </w:pPr>
    </w:p>
    <w:sectPr>
      <w:footerReference r:id="rId5" w:type="default"/>
      <w:pgSz w:w="12240" w:h="15840"/>
      <w:pgMar w:top="1440" w:right="126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rdia New">
    <w:altName w:val="Yu Gothic UI Light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New Roman Bold Italic+FP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37925"/>
      <w:docPartObj>
        <w:docPartGallery w:val="AutoText"/>
      </w:docPartObj>
    </w:sdtPr>
    <w:sdtEndPr>
      <w:rPr>
        <w:color w:val="7E7E7E" w:themeColor="background1" w:themeShade="7F"/>
        <w:spacing w:val="60"/>
      </w:rPr>
    </w:sdtEndPr>
    <w:sdtContent>
      <w:p>
        <w:pPr>
          <w:pStyle w:val="5"/>
          <w:pBdr>
            <w:top w:val="single" w:color="D8D8D8" w:themeColor="background1" w:themeShade="D9" w:sz="4" w:space="1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</w:rPr>
          <w:t>1</w:t>
        </w:r>
        <w:r>
          <w:rPr>
            <w:b/>
          </w:rPr>
          <w:fldChar w:fldCharType="end"/>
        </w:r>
        <w:r>
          <w:rPr>
            <w:b/>
          </w:rPr>
          <w:t xml:space="preserve"> | </w:t>
        </w:r>
        <w:r>
          <w:rPr>
            <w:color w:val="7E7E7E" w:themeColor="background1" w:themeShade="7F"/>
            <w:spacing w:val="60"/>
          </w:rPr>
          <w:t>Page</w:t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B72154"/>
    <w:multiLevelType w:val="multilevel"/>
    <w:tmpl w:val="25B7215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45348"/>
    <w:multiLevelType w:val="multilevel"/>
    <w:tmpl w:val="56845348"/>
    <w:lvl w:ilvl="0" w:tentative="0">
      <w:start w:val="1"/>
      <w:numFmt w:val="decimal"/>
      <w:lvlText w:val="%1."/>
      <w:lvlJc w:val="left"/>
      <w:pPr>
        <w:ind w:left="790" w:hanging="360"/>
      </w:pPr>
    </w:lvl>
    <w:lvl w:ilvl="1" w:tentative="0">
      <w:start w:val="1"/>
      <w:numFmt w:val="lowerLetter"/>
      <w:lvlText w:val="%2."/>
      <w:lvlJc w:val="left"/>
      <w:pPr>
        <w:ind w:left="1510" w:hanging="360"/>
      </w:pPr>
    </w:lvl>
    <w:lvl w:ilvl="2" w:tentative="0">
      <w:start w:val="1"/>
      <w:numFmt w:val="lowerRoman"/>
      <w:lvlText w:val="%3."/>
      <w:lvlJc w:val="right"/>
      <w:pPr>
        <w:ind w:left="2230" w:hanging="180"/>
      </w:pPr>
    </w:lvl>
    <w:lvl w:ilvl="3" w:tentative="0">
      <w:start w:val="1"/>
      <w:numFmt w:val="decimal"/>
      <w:lvlText w:val="%4."/>
      <w:lvlJc w:val="left"/>
      <w:pPr>
        <w:ind w:left="2950" w:hanging="360"/>
      </w:pPr>
    </w:lvl>
    <w:lvl w:ilvl="4" w:tentative="0">
      <w:start w:val="1"/>
      <w:numFmt w:val="lowerLetter"/>
      <w:lvlText w:val="%5."/>
      <w:lvlJc w:val="left"/>
      <w:pPr>
        <w:ind w:left="3670" w:hanging="360"/>
      </w:pPr>
    </w:lvl>
    <w:lvl w:ilvl="5" w:tentative="0">
      <w:start w:val="1"/>
      <w:numFmt w:val="lowerRoman"/>
      <w:lvlText w:val="%6."/>
      <w:lvlJc w:val="right"/>
      <w:pPr>
        <w:ind w:left="4390" w:hanging="180"/>
      </w:pPr>
    </w:lvl>
    <w:lvl w:ilvl="6" w:tentative="0">
      <w:start w:val="1"/>
      <w:numFmt w:val="decimal"/>
      <w:lvlText w:val="%7."/>
      <w:lvlJc w:val="left"/>
      <w:pPr>
        <w:ind w:left="5110" w:hanging="360"/>
      </w:pPr>
    </w:lvl>
    <w:lvl w:ilvl="7" w:tentative="0">
      <w:start w:val="1"/>
      <w:numFmt w:val="lowerLetter"/>
      <w:lvlText w:val="%8."/>
      <w:lvlJc w:val="left"/>
      <w:pPr>
        <w:ind w:left="5830" w:hanging="360"/>
      </w:pPr>
    </w:lvl>
    <w:lvl w:ilvl="8" w:tentative="0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65F52C50"/>
    <w:multiLevelType w:val="multilevel"/>
    <w:tmpl w:val="65F52C5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B658F"/>
    <w:multiLevelType w:val="multilevel"/>
    <w:tmpl w:val="7C1B658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Calibri"/>
        <w:b/>
        <w:i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D6"/>
    <w:rsid w:val="00002AC5"/>
    <w:rsid w:val="00013A2E"/>
    <w:rsid w:val="000153DD"/>
    <w:rsid w:val="0002243C"/>
    <w:rsid w:val="00030AE7"/>
    <w:rsid w:val="00036E1E"/>
    <w:rsid w:val="00036FB4"/>
    <w:rsid w:val="0006040D"/>
    <w:rsid w:val="000679AB"/>
    <w:rsid w:val="00067B1C"/>
    <w:rsid w:val="000830DA"/>
    <w:rsid w:val="00085E20"/>
    <w:rsid w:val="00093276"/>
    <w:rsid w:val="000A7850"/>
    <w:rsid w:val="000B1F9F"/>
    <w:rsid w:val="000D4458"/>
    <w:rsid w:val="000E2C28"/>
    <w:rsid w:val="000F0B6A"/>
    <w:rsid w:val="000F1AC6"/>
    <w:rsid w:val="000F24DA"/>
    <w:rsid w:val="000F439D"/>
    <w:rsid w:val="00100A3B"/>
    <w:rsid w:val="001010BD"/>
    <w:rsid w:val="001024B2"/>
    <w:rsid w:val="00112166"/>
    <w:rsid w:val="001322D5"/>
    <w:rsid w:val="00134E2B"/>
    <w:rsid w:val="00135874"/>
    <w:rsid w:val="00141488"/>
    <w:rsid w:val="00142029"/>
    <w:rsid w:val="0016706F"/>
    <w:rsid w:val="00167716"/>
    <w:rsid w:val="0018390F"/>
    <w:rsid w:val="00183C3A"/>
    <w:rsid w:val="001B4137"/>
    <w:rsid w:val="001C54A8"/>
    <w:rsid w:val="001C6FBB"/>
    <w:rsid w:val="001C7A08"/>
    <w:rsid w:val="001D16A9"/>
    <w:rsid w:val="001E3E1E"/>
    <w:rsid w:val="001E737B"/>
    <w:rsid w:val="001F0F42"/>
    <w:rsid w:val="001F355B"/>
    <w:rsid w:val="00204F20"/>
    <w:rsid w:val="002358F8"/>
    <w:rsid w:val="00241C1D"/>
    <w:rsid w:val="0024599C"/>
    <w:rsid w:val="00254A92"/>
    <w:rsid w:val="00260D9C"/>
    <w:rsid w:val="002671BE"/>
    <w:rsid w:val="00270294"/>
    <w:rsid w:val="00270CCD"/>
    <w:rsid w:val="00277C79"/>
    <w:rsid w:val="002A578D"/>
    <w:rsid w:val="002C0C55"/>
    <w:rsid w:val="002C2586"/>
    <w:rsid w:val="002C57EF"/>
    <w:rsid w:val="002D0998"/>
    <w:rsid w:val="002D29B3"/>
    <w:rsid w:val="002D68F0"/>
    <w:rsid w:val="002F5993"/>
    <w:rsid w:val="00311634"/>
    <w:rsid w:val="00311941"/>
    <w:rsid w:val="003154CD"/>
    <w:rsid w:val="00317B53"/>
    <w:rsid w:val="00322C3A"/>
    <w:rsid w:val="00323F90"/>
    <w:rsid w:val="00325EB4"/>
    <w:rsid w:val="00330C99"/>
    <w:rsid w:val="00340EED"/>
    <w:rsid w:val="003470AE"/>
    <w:rsid w:val="00356D2B"/>
    <w:rsid w:val="00360E7A"/>
    <w:rsid w:val="00363965"/>
    <w:rsid w:val="003712B1"/>
    <w:rsid w:val="003817B9"/>
    <w:rsid w:val="003905BA"/>
    <w:rsid w:val="0039450A"/>
    <w:rsid w:val="003A347C"/>
    <w:rsid w:val="003B29EC"/>
    <w:rsid w:val="003C017C"/>
    <w:rsid w:val="003D346E"/>
    <w:rsid w:val="003D4040"/>
    <w:rsid w:val="003D48B5"/>
    <w:rsid w:val="003F65B8"/>
    <w:rsid w:val="00417C9A"/>
    <w:rsid w:val="00422CC8"/>
    <w:rsid w:val="00433AC5"/>
    <w:rsid w:val="00441E74"/>
    <w:rsid w:val="00471BD7"/>
    <w:rsid w:val="004A6E26"/>
    <w:rsid w:val="004B6DFD"/>
    <w:rsid w:val="004C207B"/>
    <w:rsid w:val="004C6A2B"/>
    <w:rsid w:val="004D27F9"/>
    <w:rsid w:val="004E2552"/>
    <w:rsid w:val="004E2A46"/>
    <w:rsid w:val="004E4901"/>
    <w:rsid w:val="004F1224"/>
    <w:rsid w:val="004F5664"/>
    <w:rsid w:val="004F6975"/>
    <w:rsid w:val="00505E16"/>
    <w:rsid w:val="00514405"/>
    <w:rsid w:val="00516D85"/>
    <w:rsid w:val="00521181"/>
    <w:rsid w:val="005267EA"/>
    <w:rsid w:val="00527970"/>
    <w:rsid w:val="00535735"/>
    <w:rsid w:val="005451DA"/>
    <w:rsid w:val="00546D9E"/>
    <w:rsid w:val="00563A74"/>
    <w:rsid w:val="0056778E"/>
    <w:rsid w:val="00582F2B"/>
    <w:rsid w:val="00592442"/>
    <w:rsid w:val="005A2D36"/>
    <w:rsid w:val="005A5DB5"/>
    <w:rsid w:val="005B5D9E"/>
    <w:rsid w:val="005B640B"/>
    <w:rsid w:val="005C7F6A"/>
    <w:rsid w:val="005E0A83"/>
    <w:rsid w:val="005E0BFB"/>
    <w:rsid w:val="00605264"/>
    <w:rsid w:val="00607574"/>
    <w:rsid w:val="00616E6B"/>
    <w:rsid w:val="0062371E"/>
    <w:rsid w:val="00630441"/>
    <w:rsid w:val="00631242"/>
    <w:rsid w:val="00640B4D"/>
    <w:rsid w:val="0064627F"/>
    <w:rsid w:val="006535E1"/>
    <w:rsid w:val="006649F5"/>
    <w:rsid w:val="0068246B"/>
    <w:rsid w:val="00685B05"/>
    <w:rsid w:val="00686CD6"/>
    <w:rsid w:val="00692D7C"/>
    <w:rsid w:val="0069673A"/>
    <w:rsid w:val="006A0772"/>
    <w:rsid w:val="006A3801"/>
    <w:rsid w:val="006B6C4F"/>
    <w:rsid w:val="006B6E70"/>
    <w:rsid w:val="006B794D"/>
    <w:rsid w:val="006C15E5"/>
    <w:rsid w:val="006D2E70"/>
    <w:rsid w:val="006D7946"/>
    <w:rsid w:val="006D7AC4"/>
    <w:rsid w:val="007019CD"/>
    <w:rsid w:val="00706AAF"/>
    <w:rsid w:val="00713880"/>
    <w:rsid w:val="0071618C"/>
    <w:rsid w:val="007175C8"/>
    <w:rsid w:val="007218F7"/>
    <w:rsid w:val="00725966"/>
    <w:rsid w:val="00734B89"/>
    <w:rsid w:val="00773180"/>
    <w:rsid w:val="00777534"/>
    <w:rsid w:val="0078641C"/>
    <w:rsid w:val="007949DA"/>
    <w:rsid w:val="007B6C52"/>
    <w:rsid w:val="007D191A"/>
    <w:rsid w:val="007D2B45"/>
    <w:rsid w:val="007D6A72"/>
    <w:rsid w:val="007F0E90"/>
    <w:rsid w:val="00800AF0"/>
    <w:rsid w:val="00800B95"/>
    <w:rsid w:val="0080336B"/>
    <w:rsid w:val="00825615"/>
    <w:rsid w:val="00825B00"/>
    <w:rsid w:val="0083531E"/>
    <w:rsid w:val="00835907"/>
    <w:rsid w:val="00841A89"/>
    <w:rsid w:val="00843EFF"/>
    <w:rsid w:val="00856E51"/>
    <w:rsid w:val="008747E4"/>
    <w:rsid w:val="00892EAA"/>
    <w:rsid w:val="00897A33"/>
    <w:rsid w:val="008A24E6"/>
    <w:rsid w:val="008A62F3"/>
    <w:rsid w:val="008B20CE"/>
    <w:rsid w:val="008B3266"/>
    <w:rsid w:val="008C0721"/>
    <w:rsid w:val="008E18AB"/>
    <w:rsid w:val="008E68E6"/>
    <w:rsid w:val="008E7930"/>
    <w:rsid w:val="008F6ABF"/>
    <w:rsid w:val="00912A62"/>
    <w:rsid w:val="009254B5"/>
    <w:rsid w:val="00956BD1"/>
    <w:rsid w:val="00963E49"/>
    <w:rsid w:val="00967933"/>
    <w:rsid w:val="0098606F"/>
    <w:rsid w:val="00990A59"/>
    <w:rsid w:val="009A1AAE"/>
    <w:rsid w:val="009B2088"/>
    <w:rsid w:val="009B3688"/>
    <w:rsid w:val="009C682D"/>
    <w:rsid w:val="009E19B1"/>
    <w:rsid w:val="009E4247"/>
    <w:rsid w:val="009E760E"/>
    <w:rsid w:val="009F4144"/>
    <w:rsid w:val="00A07CC1"/>
    <w:rsid w:val="00A2649B"/>
    <w:rsid w:val="00A321E8"/>
    <w:rsid w:val="00A45B8C"/>
    <w:rsid w:val="00A46CB1"/>
    <w:rsid w:val="00A55542"/>
    <w:rsid w:val="00A56CCD"/>
    <w:rsid w:val="00A63FF5"/>
    <w:rsid w:val="00A740D7"/>
    <w:rsid w:val="00A7722C"/>
    <w:rsid w:val="00A77974"/>
    <w:rsid w:val="00A8186C"/>
    <w:rsid w:val="00A93701"/>
    <w:rsid w:val="00AC09CE"/>
    <w:rsid w:val="00AC1132"/>
    <w:rsid w:val="00AC245E"/>
    <w:rsid w:val="00AC33BC"/>
    <w:rsid w:val="00AD161C"/>
    <w:rsid w:val="00AD2B2F"/>
    <w:rsid w:val="00AE1220"/>
    <w:rsid w:val="00AE4C45"/>
    <w:rsid w:val="00AE63A7"/>
    <w:rsid w:val="00B01626"/>
    <w:rsid w:val="00B07EEC"/>
    <w:rsid w:val="00B178CD"/>
    <w:rsid w:val="00B218FE"/>
    <w:rsid w:val="00B25E52"/>
    <w:rsid w:val="00B56CC8"/>
    <w:rsid w:val="00B752F8"/>
    <w:rsid w:val="00B80282"/>
    <w:rsid w:val="00B83486"/>
    <w:rsid w:val="00B90146"/>
    <w:rsid w:val="00B92879"/>
    <w:rsid w:val="00BA649C"/>
    <w:rsid w:val="00BA714C"/>
    <w:rsid w:val="00BB166B"/>
    <w:rsid w:val="00BB2CAF"/>
    <w:rsid w:val="00BE0088"/>
    <w:rsid w:val="00BF0040"/>
    <w:rsid w:val="00BF1A8B"/>
    <w:rsid w:val="00BF3B2F"/>
    <w:rsid w:val="00C0479C"/>
    <w:rsid w:val="00C05A93"/>
    <w:rsid w:val="00C05AB0"/>
    <w:rsid w:val="00C10F14"/>
    <w:rsid w:val="00C11902"/>
    <w:rsid w:val="00C35260"/>
    <w:rsid w:val="00C37CF6"/>
    <w:rsid w:val="00C55D5E"/>
    <w:rsid w:val="00C8722C"/>
    <w:rsid w:val="00C8776E"/>
    <w:rsid w:val="00C9084C"/>
    <w:rsid w:val="00C95538"/>
    <w:rsid w:val="00CC6A5C"/>
    <w:rsid w:val="00D02BA9"/>
    <w:rsid w:val="00D05272"/>
    <w:rsid w:val="00D06AC6"/>
    <w:rsid w:val="00D07A8A"/>
    <w:rsid w:val="00D154C2"/>
    <w:rsid w:val="00D308DC"/>
    <w:rsid w:val="00D3257D"/>
    <w:rsid w:val="00D3263F"/>
    <w:rsid w:val="00D53BA4"/>
    <w:rsid w:val="00D66444"/>
    <w:rsid w:val="00D803BB"/>
    <w:rsid w:val="00D80720"/>
    <w:rsid w:val="00DB1B69"/>
    <w:rsid w:val="00DC53B3"/>
    <w:rsid w:val="00DC67B6"/>
    <w:rsid w:val="00DC7FCE"/>
    <w:rsid w:val="00DD2085"/>
    <w:rsid w:val="00DE0032"/>
    <w:rsid w:val="00DE0E94"/>
    <w:rsid w:val="00DF401F"/>
    <w:rsid w:val="00DF6DEC"/>
    <w:rsid w:val="00E0142D"/>
    <w:rsid w:val="00E02D79"/>
    <w:rsid w:val="00E06C79"/>
    <w:rsid w:val="00E2207E"/>
    <w:rsid w:val="00E22810"/>
    <w:rsid w:val="00E32F57"/>
    <w:rsid w:val="00E36901"/>
    <w:rsid w:val="00E37CD1"/>
    <w:rsid w:val="00E439BD"/>
    <w:rsid w:val="00E53B38"/>
    <w:rsid w:val="00E6260E"/>
    <w:rsid w:val="00E65256"/>
    <w:rsid w:val="00EB05EB"/>
    <w:rsid w:val="00EB4B7B"/>
    <w:rsid w:val="00EC7040"/>
    <w:rsid w:val="00ED4338"/>
    <w:rsid w:val="00EF320E"/>
    <w:rsid w:val="00F00E9A"/>
    <w:rsid w:val="00F050D3"/>
    <w:rsid w:val="00F061BF"/>
    <w:rsid w:val="00F073DC"/>
    <w:rsid w:val="00F10E41"/>
    <w:rsid w:val="00F17538"/>
    <w:rsid w:val="00F22514"/>
    <w:rsid w:val="00F25027"/>
    <w:rsid w:val="00F34EEE"/>
    <w:rsid w:val="00F52A86"/>
    <w:rsid w:val="00F64E31"/>
    <w:rsid w:val="00F65224"/>
    <w:rsid w:val="00F65CF0"/>
    <w:rsid w:val="00F75F1C"/>
    <w:rsid w:val="00F875EC"/>
    <w:rsid w:val="00FA2342"/>
    <w:rsid w:val="00FC1121"/>
    <w:rsid w:val="00FC350E"/>
    <w:rsid w:val="00FC3527"/>
    <w:rsid w:val="00FD150C"/>
    <w:rsid w:val="00FE755E"/>
    <w:rsid w:val="6AF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0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7">
    <w:name w:val="Hyperlink"/>
    <w:basedOn w:val="2"/>
    <w:unhideWhenUsed/>
    <w:uiPriority w:val="99"/>
    <w:rPr>
      <w:color w:val="0000FF" w:themeColor="hyperlink"/>
      <w:u w:val="single"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eader Char"/>
    <w:basedOn w:val="2"/>
    <w:link w:val="6"/>
    <w:semiHidden/>
    <w:uiPriority w:val="99"/>
  </w:style>
  <w:style w:type="character" w:customStyle="1" w:styleId="11">
    <w:name w:val="Footer Char"/>
    <w:basedOn w:val="2"/>
    <w:link w:val="5"/>
    <w:qFormat/>
    <w:uiPriority w:val="99"/>
  </w:style>
  <w:style w:type="character" w:customStyle="1" w:styleId="12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D826773-CF1A-41CB-930C-007ACED383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354</Characters>
  <Lines>2</Lines>
  <Paragraphs>1</Paragraphs>
  <TotalTime>1</TotalTime>
  <ScaleCrop>false</ScaleCrop>
  <LinksUpToDate>false</LinksUpToDate>
  <CharactersWithSpaces>414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2018-02-19T14:51:00Z</dcterms:created>
  <dc:creator>Language</dc:creator>
  <cp:lastModifiedBy>User</cp:lastModifiedBy>
  <dcterms:modified xsi:type="dcterms:W3CDTF">2023-10-31T16:59:17Z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DD7586ADFACA40B68C25D40FE9012128_13</vt:lpwstr>
  </property>
</Properties>
</file>